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280" w:rsidRDefault="00F83280" w:rsidP="00F832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280">
        <w:rPr>
          <w:rFonts w:ascii="Times New Roman" w:hAnsi="Times New Roman" w:cs="Times New Roman"/>
          <w:b/>
          <w:sz w:val="28"/>
          <w:szCs w:val="28"/>
        </w:rPr>
        <w:t xml:space="preserve">Летний городок </w:t>
      </w:r>
      <w:r w:rsidRPr="00F8328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6545C"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Pr="00F8328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F83280" w:rsidRPr="00F83280" w:rsidRDefault="00F83280" w:rsidP="00F832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48AF" w:rsidRDefault="00F83280" w:rsidP="005F7C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F7CF0">
        <w:rPr>
          <w:rFonts w:ascii="Times New Roman" w:hAnsi="Times New Roman" w:cs="Times New Roman"/>
          <w:sz w:val="28"/>
          <w:szCs w:val="28"/>
        </w:rPr>
        <w:t xml:space="preserve">Организация полноценного </w:t>
      </w:r>
      <w:r w:rsidR="00EC6396" w:rsidRPr="005F7CF0">
        <w:rPr>
          <w:rFonts w:ascii="Times New Roman" w:hAnsi="Times New Roman" w:cs="Times New Roman"/>
          <w:sz w:val="28"/>
          <w:szCs w:val="28"/>
        </w:rPr>
        <w:t xml:space="preserve">и продуктивного </w:t>
      </w:r>
      <w:r w:rsidRPr="005F7CF0">
        <w:rPr>
          <w:rFonts w:ascii="Times New Roman" w:hAnsi="Times New Roman" w:cs="Times New Roman"/>
          <w:sz w:val="28"/>
          <w:szCs w:val="28"/>
        </w:rPr>
        <w:t>летнего отдыха, оздоровления и занятости детей является неот</w:t>
      </w:r>
      <w:r w:rsidR="00EC6396" w:rsidRPr="005F7CF0">
        <w:rPr>
          <w:rFonts w:ascii="Times New Roman" w:hAnsi="Times New Roman" w:cs="Times New Roman"/>
          <w:sz w:val="28"/>
          <w:szCs w:val="28"/>
        </w:rPr>
        <w:t>ъ</w:t>
      </w:r>
      <w:r w:rsidRPr="005F7CF0">
        <w:rPr>
          <w:rFonts w:ascii="Times New Roman" w:hAnsi="Times New Roman" w:cs="Times New Roman"/>
          <w:sz w:val="28"/>
          <w:szCs w:val="28"/>
        </w:rPr>
        <w:t>емлемой составной частью годового плана учебно-воспитательной работы Степной средней школы.</w:t>
      </w:r>
      <w:r w:rsidR="0016545C" w:rsidRPr="005F7CF0">
        <w:rPr>
          <w:rFonts w:ascii="Times New Roman" w:hAnsi="Times New Roman" w:cs="Times New Roman"/>
          <w:sz w:val="28"/>
          <w:szCs w:val="28"/>
          <w:lang w:val="kk-KZ"/>
        </w:rPr>
        <w:t xml:space="preserve"> В этой связи на летний период</w:t>
      </w:r>
      <w:r w:rsidR="00040277" w:rsidRPr="005F7CF0">
        <w:rPr>
          <w:rFonts w:ascii="Times New Roman" w:hAnsi="Times New Roman" w:cs="Times New Roman"/>
          <w:sz w:val="28"/>
          <w:szCs w:val="28"/>
          <w:lang w:val="kk-KZ"/>
        </w:rPr>
        <w:t xml:space="preserve"> 2017 года</w:t>
      </w:r>
      <w:r w:rsidR="0016545C" w:rsidRPr="005F7CF0">
        <w:rPr>
          <w:rFonts w:ascii="Times New Roman" w:hAnsi="Times New Roman" w:cs="Times New Roman"/>
          <w:sz w:val="28"/>
          <w:szCs w:val="28"/>
          <w:lang w:val="kk-KZ"/>
        </w:rPr>
        <w:t xml:space="preserve"> администрацией щколы </w:t>
      </w:r>
      <w:r w:rsidR="00040277" w:rsidRPr="005F7CF0">
        <w:rPr>
          <w:rFonts w:ascii="Times New Roman" w:hAnsi="Times New Roman" w:cs="Times New Roman"/>
          <w:sz w:val="28"/>
          <w:szCs w:val="28"/>
          <w:lang w:val="kk-KZ"/>
        </w:rPr>
        <w:t>была разработана</w:t>
      </w:r>
      <w:r w:rsidR="005F7CF0" w:rsidRPr="005F7CF0">
        <w:rPr>
          <w:rFonts w:ascii="Times New Roman" w:hAnsi="Times New Roman" w:cs="Times New Roman"/>
          <w:sz w:val="28"/>
          <w:szCs w:val="28"/>
          <w:lang w:val="kk-KZ"/>
        </w:rPr>
        <w:t xml:space="preserve"> программа</w:t>
      </w:r>
      <w:r w:rsidR="005F7CF0" w:rsidRPr="005F7CF0">
        <w:rPr>
          <w:rFonts w:ascii="Times New Roman" w:hAnsi="Times New Roman" w:cs="Times New Roman"/>
          <w:sz w:val="28"/>
          <w:szCs w:val="28"/>
        </w:rPr>
        <w:t xml:space="preserve"> деятельности ГУ «Степная средняя школа»</w:t>
      </w:r>
      <w:r w:rsidR="005F7CF0" w:rsidRPr="005F7C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7CF0" w:rsidRPr="005F7CF0">
        <w:rPr>
          <w:rFonts w:ascii="Times New Roman" w:hAnsi="Times New Roman" w:cs="Times New Roman"/>
          <w:sz w:val="28"/>
          <w:szCs w:val="28"/>
        </w:rPr>
        <w:t>по организации летнего отдыха, оздоровления и занятости детей</w:t>
      </w:r>
      <w:r w:rsidR="005F7CF0" w:rsidRPr="005F7C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7CF0" w:rsidRPr="005F7C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летнем городке с краткосрочным пребыванием «</w:t>
      </w:r>
      <w:r w:rsidR="005F7CF0" w:rsidRPr="005F7C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Күншуақ</w:t>
      </w:r>
      <w:r w:rsidR="005F7CF0" w:rsidRPr="005F7C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5F7CF0" w:rsidRDefault="005F7CF0" w:rsidP="005F7C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Цель данной программы -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системы интересного, разнообразного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форме и содержанию отдыха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оздоровления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 занятости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детей, полезного для общественности и окружающей среды.</w:t>
      </w:r>
    </w:p>
    <w:p w:rsidR="00FB33E8" w:rsidRDefault="00FB33E8" w:rsidP="00FB33E8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Программа работает по нескольким направлениям</w:t>
      </w:r>
      <w:r w:rsidR="00797E68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797E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проблема летней занятости детей, укрепление здоровья уча</w:t>
      </w:r>
      <w:r w:rsidR="00797E68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щихся</w:t>
      </w:r>
      <w:r w:rsidR="00797E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экологическое воспитание, трудовая деятельность, развитие творческих способностей учащихся, </w:t>
      </w:r>
      <w:r w:rsidR="00797E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лингвистическая грамотность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Е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 главными задачами являются:</w:t>
      </w:r>
    </w:p>
    <w:p w:rsidR="00FB33E8" w:rsidRDefault="00FB33E8" w:rsidP="00FB33E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интересного, полноценного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отдыха ребёнка;</w:t>
      </w:r>
    </w:p>
    <w:p w:rsidR="00FB33E8" w:rsidRDefault="00FB33E8" w:rsidP="00FB33E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условий для раскрытия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 творческого потенциала каждого;</w:t>
      </w:r>
    </w:p>
    <w:p w:rsidR="00FB33E8" w:rsidRDefault="00FB33E8" w:rsidP="00FB33E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рганизация совместно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деятельности детей и взрослых;</w:t>
      </w:r>
    </w:p>
    <w:p w:rsidR="00FB33E8" w:rsidRDefault="00FB33E8" w:rsidP="00FB33E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навыков здорового образа жизни;</w:t>
      </w:r>
    </w:p>
    <w:p w:rsidR="00FB33E8" w:rsidRDefault="00FB33E8" w:rsidP="00FB33E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ормирование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мостоятельности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ответственности за свой труд;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B33E8" w:rsidRDefault="00FB33E8" w:rsidP="00FB33E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развитие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трехязычия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F7CF0" w:rsidRDefault="00FB33E8" w:rsidP="00FB33E8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овершенствование системы организации внеурочной деятельности детей.</w:t>
      </w:r>
      <w:r w:rsidR="005F7CF0" w:rsidRPr="00342A06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002A52" w:rsidRDefault="009E2B5C" w:rsidP="009E2B5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Главная идея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научить ребе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нка быть полезным для планеты, с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овершать хорошие, добрые поступки.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 летнего городка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Күншуақ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основанная на республиканской программе «Мәнгелік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л»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способ становления личности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помощью педагога, способного заинтересовать, увлечь, повести за собой. Программа разработана с учетом возрастных, индивидуальных особенностей детей. Данная программа направлена на то,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каждый ребенок ощутил, что он маленькая частица большого мир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а, что он гражданин своей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республики</w:t>
      </w:r>
      <w:r w:rsidR="00002A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D90A38" w:rsidRDefault="00002A52" w:rsidP="009E2B5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Ожидается, что в результате осуществления данной программы 100% учащихся школы полноценно отдохнут и укрепят здоровье; </w:t>
      </w:r>
      <w:r w:rsidR="00535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получат определенные навыки по самовоспитанию, организации здорового образа жизни; усовершенствуют разговорную речь на трех языках; </w:t>
      </w:r>
      <w:r w:rsidR="00D90A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получат</w:t>
      </w:r>
      <w:r w:rsidR="00D90A38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стимул для развития своих творческих способностей, желание вести работу над собой, понимать себя,</w:t>
      </w:r>
      <w:r w:rsidR="00D90A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0A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уметь строить </w:t>
      </w:r>
      <w:r w:rsidR="00D90A38"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межличностные отношения, правильно вести себя в обществе и на природе</w:t>
      </w:r>
      <w:r w:rsidR="00D90A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т.д.</w:t>
      </w:r>
    </w:p>
    <w:p w:rsidR="001E044D" w:rsidRDefault="00F956CB" w:rsidP="009E2B5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Состав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родка – это дети в возрасте 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17 лет (учащиеся 0-10 классов). Всего – 274 учащихся.</w:t>
      </w:r>
    </w:p>
    <w:p w:rsidR="00574C60" w:rsidRPr="00574C60" w:rsidRDefault="00574C60" w:rsidP="00574C6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хорошо отдохнуть, набраться необходимых сил и энергии нужно, чтобы каждый ребенок имел право и возможность на свое усмотрение выбирать отдых и досуг, заняться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общественно полезным трудом и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тем, что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ему интересно.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 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тний городок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«Күншуақ»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базе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Степной средней школы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работет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девизом: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Отдых, здоровье, знание и труд этим летом к нам придут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1E044D" w:rsidRDefault="00297106" w:rsidP="009E2B5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Программа расчитана на весь летний период и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включает в себя следующие виды деятельности:</w:t>
      </w:r>
    </w:p>
    <w:p w:rsidR="00297106" w:rsidRDefault="000011A5" w:rsidP="000011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1) </w:t>
      </w:r>
      <w:r w:rsidR="00297106" w:rsidRPr="00001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Пришкольная площадка </w:t>
      </w:r>
      <w:r w:rsidRPr="00001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«Айгөлек» (</w:t>
      </w:r>
      <w:r w:rsidRPr="00001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сезона) с охватом детей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0011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60 человек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Воспитатели </w:t>
      </w:r>
      <w:r w:rsidR="00EB7C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Балтабекова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А.К., Третьяк Л.А.,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Дәлел А., Казанцева В.В. Направление – досуговое.</w:t>
      </w:r>
    </w:p>
    <w:p w:rsidR="000011A5" w:rsidRDefault="000011A5" w:rsidP="000011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2) </w:t>
      </w:r>
      <w:r w:rsidR="00D00B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Школьное лесничество «Қарағай» (2 смены) с охватом детей – 20 человек. Руководители</w:t>
      </w:r>
      <w:r w:rsidR="00EB7C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</w:t>
      </w:r>
      <w:r w:rsidR="00D00B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Абишев К.В., Далелұлы Б. Направление – экологическое трудовое.</w:t>
      </w:r>
    </w:p>
    <w:p w:rsidR="00D00B87" w:rsidRDefault="00D00B87" w:rsidP="000011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3) </w:t>
      </w:r>
      <w:r w:rsidR="002E3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Трудовой лагерь с охватом детей – 18 человек. Руководители</w:t>
      </w:r>
      <w:r w:rsidR="00EB7C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</w:t>
      </w:r>
      <w:r w:rsidR="002E32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Ибраева Ш.Б., Салкимбаева Б.С. Направление – трудовое.</w:t>
      </w:r>
    </w:p>
    <w:p w:rsidR="002E3274" w:rsidRDefault="002E3274" w:rsidP="000011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4) </w:t>
      </w:r>
      <w:r w:rsidR="00EB7C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Творческий кружок «Основы ландшафтного дизайна» с охватом детей – 10 человек. Руководитель - Филютина В.Н. Направление – творческое, экологическое.</w:t>
      </w:r>
    </w:p>
    <w:p w:rsidR="00EB7C55" w:rsidRDefault="00EB7C55" w:rsidP="000011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5) </w:t>
      </w:r>
      <w:r w:rsidR="00F14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Языковой лагерь по изучению </w:t>
      </w:r>
      <w:r w:rsidR="005014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в игровой форме </w:t>
      </w:r>
      <w:r w:rsidR="00F14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казахского, русского и английского языков с охватом детей – 50 человек. </w:t>
      </w:r>
      <w:r w:rsidR="005014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Руководители – Алдабергенова А.Г., Нуржанова У.А., Баймусинова А.С. Направление – лингвистическое.</w:t>
      </w:r>
    </w:p>
    <w:p w:rsidR="00501419" w:rsidRDefault="00501419" w:rsidP="000011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6) </w:t>
      </w:r>
      <w:r w:rsidR="00A667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Спортивный кружок «Арлан» по трем направлениям: туризм, баскетбол, волейбол с охватом детей </w:t>
      </w:r>
      <w:r w:rsidR="00DA5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="00A667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A5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41 человек. Руководители – Рецлав Е.Ю., Махмутов К.Б., Риве В.Р. Направление – туристическое, спортивное.</w:t>
      </w:r>
    </w:p>
    <w:p w:rsidR="00DA5BC4" w:rsidRPr="000011A5" w:rsidRDefault="00DA5BC4" w:rsidP="000011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7) </w:t>
      </w:r>
      <w:r w:rsidR="002F4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Работа пришкольного участка с охватом детей – 77 человек. Руководители - Вайцеховская А.Н., Хавдолда Г., Сахабанова С.Т. Направление – экологическое, трудовое.</w:t>
      </w:r>
    </w:p>
    <w:p w:rsidR="001E044D" w:rsidRDefault="001E044D" w:rsidP="009E2B5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Летние каникулы - самая лучшая и незабываемая пора для развития творческих способностей и совершенствования возможностей ребенка, вовлечения детей в новые социальные связи. Летние каникулы - это период, когда дети могут сделать свою жизнь полной интересных знакомств, полезных увлечений и занятий, могут многому научиться и с пользой провести время. Именно такие возможности для каждого ребенка откры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вает летний городок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Күншуақ</w:t>
      </w:r>
      <w:r w:rsidRPr="00342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</w:p>
    <w:p w:rsidR="001E044D" w:rsidRDefault="001E044D" w:rsidP="001E04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1E044D" w:rsidRDefault="001E044D" w:rsidP="001E04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Аубакирова</w:t>
      </w:r>
      <w:proofErr w:type="spellEnd"/>
    </w:p>
    <w:p w:rsidR="00D105F7" w:rsidRPr="009E2B5C" w:rsidRDefault="001E044D" w:rsidP="001E044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Директор Степной средней школы</w:t>
      </w:r>
      <w:r w:rsidR="00002A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E2B5C" w:rsidRPr="00342A06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D105F7" w:rsidRPr="009E2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6BEF"/>
    <w:multiLevelType w:val="hybridMultilevel"/>
    <w:tmpl w:val="78E68040"/>
    <w:lvl w:ilvl="0" w:tplc="9A40254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280"/>
    <w:rsid w:val="000011A5"/>
    <w:rsid w:val="00002A52"/>
    <w:rsid w:val="00040277"/>
    <w:rsid w:val="0016545C"/>
    <w:rsid w:val="001E044D"/>
    <w:rsid w:val="001F5C31"/>
    <w:rsid w:val="00297106"/>
    <w:rsid w:val="002E3274"/>
    <w:rsid w:val="002F4EE4"/>
    <w:rsid w:val="00501419"/>
    <w:rsid w:val="005353D7"/>
    <w:rsid w:val="00574C60"/>
    <w:rsid w:val="005F7CF0"/>
    <w:rsid w:val="00797E68"/>
    <w:rsid w:val="00920D79"/>
    <w:rsid w:val="00930829"/>
    <w:rsid w:val="009E2B5C"/>
    <w:rsid w:val="00A66701"/>
    <w:rsid w:val="00A848AF"/>
    <w:rsid w:val="00C1373F"/>
    <w:rsid w:val="00D00B87"/>
    <w:rsid w:val="00D105F7"/>
    <w:rsid w:val="00D90A38"/>
    <w:rsid w:val="00DA5BC4"/>
    <w:rsid w:val="00EB7C55"/>
    <w:rsid w:val="00EC6396"/>
    <w:rsid w:val="00F14F88"/>
    <w:rsid w:val="00F83280"/>
    <w:rsid w:val="00F956CB"/>
    <w:rsid w:val="00FB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F7CF0"/>
  </w:style>
  <w:style w:type="paragraph" w:styleId="a3">
    <w:name w:val="List Paragraph"/>
    <w:basedOn w:val="a"/>
    <w:uiPriority w:val="34"/>
    <w:qFormat/>
    <w:rsid w:val="00297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F7CF0"/>
  </w:style>
  <w:style w:type="paragraph" w:styleId="a3">
    <w:name w:val="List Paragraph"/>
    <w:basedOn w:val="a"/>
    <w:uiPriority w:val="34"/>
    <w:qFormat/>
    <w:rsid w:val="00297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Shkola</Company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Priemnaya</cp:lastModifiedBy>
  <cp:revision>32</cp:revision>
  <cp:lastPrinted>2017-06-30T05:55:00Z</cp:lastPrinted>
  <dcterms:created xsi:type="dcterms:W3CDTF">2017-06-30T04:30:00Z</dcterms:created>
  <dcterms:modified xsi:type="dcterms:W3CDTF">2017-06-30T06:05:00Z</dcterms:modified>
</cp:coreProperties>
</file>